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D6AD1" w14:textId="77777777" w:rsidR="006E284C" w:rsidRDefault="006E284C" w:rsidP="006E284C">
      <w:pPr>
        <w:jc w:val="center"/>
        <w:rPr>
          <w:rFonts w:ascii="Times New Roman" w:hAnsi="Times New Roman" w:cs="Times New Roman"/>
          <w:b/>
          <w:bCs/>
          <w:sz w:val="32"/>
          <w:szCs w:val="32"/>
        </w:rPr>
      </w:pPr>
      <w:r w:rsidRPr="006E284C">
        <w:rPr>
          <w:rFonts w:ascii="Times New Roman" w:hAnsi="Times New Roman" w:cs="Times New Roman"/>
          <w:b/>
          <w:bCs/>
          <w:sz w:val="32"/>
          <w:szCs w:val="32"/>
        </w:rPr>
        <w:t xml:space="preserve">Motion de 25 enseignants réunis en RIS avec le Snudi FO 93, </w:t>
      </w:r>
    </w:p>
    <w:p w14:paraId="34D8209D" w14:textId="3E483B98" w:rsidR="006E284C" w:rsidRPr="006E284C" w:rsidRDefault="006E284C" w:rsidP="006E284C">
      <w:pPr>
        <w:jc w:val="center"/>
        <w:rPr>
          <w:rFonts w:ascii="Times New Roman" w:hAnsi="Times New Roman" w:cs="Times New Roman"/>
          <w:b/>
          <w:bCs/>
          <w:sz w:val="32"/>
          <w:szCs w:val="32"/>
        </w:rPr>
      </w:pPr>
      <w:r w:rsidRPr="006E284C">
        <w:rPr>
          <w:rFonts w:ascii="Times New Roman" w:hAnsi="Times New Roman" w:cs="Times New Roman"/>
          <w:b/>
          <w:bCs/>
          <w:sz w:val="32"/>
          <w:szCs w:val="32"/>
        </w:rPr>
        <w:t>20 janvier 2021.</w:t>
      </w:r>
    </w:p>
    <w:p w14:paraId="4A627D71" w14:textId="1C26ECC3" w:rsidR="00050216" w:rsidRPr="006E284C" w:rsidRDefault="00050216" w:rsidP="006E284C">
      <w:pPr>
        <w:spacing w:after="0" w:line="240" w:lineRule="auto"/>
        <w:jc w:val="both"/>
        <w:rPr>
          <w:rFonts w:ascii="Times New Roman" w:hAnsi="Times New Roman" w:cs="Times New Roman"/>
          <w:sz w:val="24"/>
          <w:szCs w:val="24"/>
        </w:rPr>
      </w:pPr>
      <w:r w:rsidRPr="006E284C">
        <w:rPr>
          <w:rFonts w:ascii="Times New Roman" w:hAnsi="Times New Roman" w:cs="Times New Roman"/>
          <w:sz w:val="24"/>
          <w:szCs w:val="24"/>
        </w:rPr>
        <w:t>Nous enseignants, syndiqué</w:t>
      </w:r>
      <w:r w:rsidR="006E284C" w:rsidRPr="006E284C">
        <w:rPr>
          <w:rFonts w:ascii="Times New Roman" w:hAnsi="Times New Roman" w:cs="Times New Roman"/>
          <w:sz w:val="24"/>
          <w:szCs w:val="24"/>
        </w:rPr>
        <w:t>s</w:t>
      </w:r>
      <w:r w:rsidRPr="006E284C">
        <w:rPr>
          <w:rFonts w:ascii="Times New Roman" w:hAnsi="Times New Roman" w:cs="Times New Roman"/>
          <w:sz w:val="24"/>
          <w:szCs w:val="24"/>
        </w:rPr>
        <w:t xml:space="preserve"> et non syndiqués, réunis en RIS avec le Snudi FO 93</w:t>
      </w:r>
      <w:r w:rsidR="006E284C" w:rsidRPr="006E284C">
        <w:rPr>
          <w:rFonts w:ascii="Times New Roman" w:hAnsi="Times New Roman" w:cs="Times New Roman"/>
          <w:sz w:val="24"/>
          <w:szCs w:val="24"/>
        </w:rPr>
        <w:t>,</w:t>
      </w:r>
      <w:r w:rsidRPr="006E284C">
        <w:rPr>
          <w:rFonts w:ascii="Times New Roman" w:hAnsi="Times New Roman" w:cs="Times New Roman"/>
          <w:sz w:val="24"/>
          <w:szCs w:val="24"/>
        </w:rPr>
        <w:t xml:space="preserve"> nous adressons aux collègues et aux parents d’élèves.</w:t>
      </w:r>
    </w:p>
    <w:p w14:paraId="01DBAA43" w14:textId="6FE72D6A" w:rsidR="00050216" w:rsidRPr="006E284C" w:rsidRDefault="00050216" w:rsidP="006E284C">
      <w:pPr>
        <w:spacing w:after="0" w:line="240" w:lineRule="auto"/>
        <w:jc w:val="both"/>
        <w:rPr>
          <w:rFonts w:ascii="Times New Roman" w:hAnsi="Times New Roman" w:cs="Times New Roman"/>
          <w:sz w:val="24"/>
          <w:szCs w:val="24"/>
        </w:rPr>
      </w:pPr>
      <w:r w:rsidRPr="006E284C">
        <w:rPr>
          <w:rFonts w:ascii="Times New Roman" w:hAnsi="Times New Roman" w:cs="Times New Roman"/>
          <w:sz w:val="24"/>
          <w:szCs w:val="24"/>
        </w:rPr>
        <w:t xml:space="preserve">Du fait des réformes en cours, </w:t>
      </w:r>
      <w:r w:rsidR="00EF25A3" w:rsidRPr="006E284C">
        <w:rPr>
          <w:rFonts w:ascii="Times New Roman" w:hAnsi="Times New Roman" w:cs="Times New Roman"/>
          <w:sz w:val="24"/>
          <w:szCs w:val="24"/>
        </w:rPr>
        <w:t xml:space="preserve">la dégradation de </w:t>
      </w:r>
      <w:r w:rsidRPr="006E284C">
        <w:rPr>
          <w:rFonts w:ascii="Times New Roman" w:hAnsi="Times New Roman" w:cs="Times New Roman"/>
          <w:sz w:val="24"/>
          <w:szCs w:val="24"/>
        </w:rPr>
        <w:t>l’école</w:t>
      </w:r>
      <w:r w:rsidR="00EF25A3" w:rsidRPr="006E284C">
        <w:rPr>
          <w:rFonts w:ascii="Times New Roman" w:hAnsi="Times New Roman" w:cs="Times New Roman"/>
          <w:sz w:val="24"/>
          <w:szCs w:val="24"/>
        </w:rPr>
        <w:t xml:space="preserve"> s’accélère.</w:t>
      </w:r>
      <w:r w:rsidRPr="006E284C">
        <w:rPr>
          <w:rFonts w:ascii="Times New Roman" w:hAnsi="Times New Roman" w:cs="Times New Roman"/>
          <w:sz w:val="24"/>
          <w:szCs w:val="24"/>
        </w:rPr>
        <w:t xml:space="preserve"> Le gouvernement prétend que quatre jours de formation suffisent à assurer la qualité de l’enseignement dans les classes et la sécurité des élèves dans les écoles. L’</w:t>
      </w:r>
      <w:r w:rsidR="006238ED" w:rsidRPr="006E284C">
        <w:rPr>
          <w:rFonts w:ascii="Times New Roman" w:hAnsi="Times New Roman" w:cs="Times New Roman"/>
          <w:sz w:val="24"/>
          <w:szCs w:val="24"/>
        </w:rPr>
        <w:t>enseignement</w:t>
      </w:r>
      <w:r w:rsidRPr="006E284C">
        <w:rPr>
          <w:rFonts w:ascii="Times New Roman" w:hAnsi="Times New Roman" w:cs="Times New Roman"/>
          <w:sz w:val="24"/>
          <w:szCs w:val="24"/>
        </w:rPr>
        <w:t xml:space="preserve"> est mis à mal dans un grand projet d’ubérisation de l’école de la république. </w:t>
      </w:r>
      <w:r w:rsidR="006238ED" w:rsidRPr="006E284C">
        <w:rPr>
          <w:rFonts w:ascii="Times New Roman" w:hAnsi="Times New Roman" w:cs="Times New Roman"/>
          <w:sz w:val="24"/>
          <w:szCs w:val="24"/>
        </w:rPr>
        <w:t>Les contractuels</w:t>
      </w:r>
      <w:r w:rsidR="004A3EA7" w:rsidRPr="006E284C">
        <w:rPr>
          <w:rFonts w:ascii="Times New Roman" w:hAnsi="Times New Roman" w:cs="Times New Roman"/>
          <w:sz w:val="24"/>
          <w:szCs w:val="24"/>
        </w:rPr>
        <w:t xml:space="preserve"> et AESH</w:t>
      </w:r>
      <w:r w:rsidRPr="006E284C">
        <w:rPr>
          <w:rFonts w:ascii="Times New Roman" w:hAnsi="Times New Roman" w:cs="Times New Roman"/>
          <w:sz w:val="24"/>
          <w:szCs w:val="24"/>
        </w:rPr>
        <w:t xml:space="preserve"> </w:t>
      </w:r>
      <w:r w:rsidR="004A3EA7" w:rsidRPr="006E284C">
        <w:rPr>
          <w:rFonts w:ascii="Times New Roman" w:hAnsi="Times New Roman" w:cs="Times New Roman"/>
          <w:sz w:val="24"/>
          <w:szCs w:val="24"/>
        </w:rPr>
        <w:t xml:space="preserve">(accompagnant les élèves en situation de handicap) </w:t>
      </w:r>
      <w:r w:rsidRPr="006E284C">
        <w:rPr>
          <w:rFonts w:ascii="Times New Roman" w:hAnsi="Times New Roman" w:cs="Times New Roman"/>
          <w:sz w:val="24"/>
          <w:szCs w:val="24"/>
        </w:rPr>
        <w:t xml:space="preserve">sont les premiers maltraités du système. Ils </w:t>
      </w:r>
      <w:r w:rsidR="006238ED" w:rsidRPr="006E284C">
        <w:rPr>
          <w:rFonts w:ascii="Times New Roman" w:hAnsi="Times New Roman" w:cs="Times New Roman"/>
          <w:sz w:val="24"/>
          <w:szCs w:val="24"/>
        </w:rPr>
        <w:t>sont fragilisés à cause de la précarité de leurs contrats. Ils sont peu ou mal formés, corvéables et jetables à merci. L’éducation nationale est désormais gérée comme une entreprise privée avec comme seule boussole l’aspect purement financier</w:t>
      </w:r>
      <w:r w:rsidR="00EF25A3" w:rsidRPr="006E284C">
        <w:rPr>
          <w:rFonts w:ascii="Times New Roman" w:hAnsi="Times New Roman" w:cs="Times New Roman"/>
          <w:sz w:val="24"/>
          <w:szCs w:val="24"/>
        </w:rPr>
        <w:t>.</w:t>
      </w:r>
      <w:r w:rsidR="0008113D" w:rsidRPr="006E284C">
        <w:rPr>
          <w:rFonts w:ascii="Times New Roman" w:hAnsi="Times New Roman" w:cs="Times New Roman"/>
          <w:sz w:val="24"/>
          <w:szCs w:val="24"/>
        </w:rPr>
        <w:t xml:space="preserve"> Le manque de remplaçants et les récentes fermetures de postes montrent que le gouvernement préfère la précarité à la sécurité des enseignants.</w:t>
      </w:r>
    </w:p>
    <w:p w14:paraId="4D94C6C4" w14:textId="0672B191" w:rsidR="00050216" w:rsidRPr="006E284C" w:rsidRDefault="00050216" w:rsidP="006E284C">
      <w:pPr>
        <w:spacing w:after="0" w:line="240" w:lineRule="auto"/>
        <w:jc w:val="both"/>
        <w:rPr>
          <w:rFonts w:ascii="Times New Roman" w:hAnsi="Times New Roman" w:cs="Times New Roman"/>
          <w:sz w:val="24"/>
          <w:szCs w:val="24"/>
        </w:rPr>
      </w:pPr>
      <w:r w:rsidRPr="006E284C">
        <w:rPr>
          <w:rFonts w:ascii="Times New Roman" w:hAnsi="Times New Roman" w:cs="Times New Roman"/>
          <w:sz w:val="24"/>
          <w:szCs w:val="24"/>
        </w:rPr>
        <w:t>Le statut des enseignants est en train d’être remis en cause</w:t>
      </w:r>
      <w:r w:rsidR="006238ED" w:rsidRPr="006E284C">
        <w:rPr>
          <w:rFonts w:ascii="Times New Roman" w:hAnsi="Times New Roman" w:cs="Times New Roman"/>
          <w:sz w:val="24"/>
          <w:szCs w:val="24"/>
        </w:rPr>
        <w:t xml:space="preserve">. Le Grenelle de l’éducation en cours est un pas supplémentaire pour abattre le statut qui protège et garantit la sérénité de l’exercice de la mission de service public </w:t>
      </w:r>
      <w:r w:rsidR="00227E3A" w:rsidRPr="006E284C">
        <w:rPr>
          <w:rFonts w:ascii="Times New Roman" w:hAnsi="Times New Roman" w:cs="Times New Roman"/>
          <w:sz w:val="24"/>
          <w:szCs w:val="24"/>
        </w:rPr>
        <w:t xml:space="preserve">des enseignants. Ce qui s’annonce ne fera qu’augmenter les souffrances au travail des professeurs qui ne pourront plus assurer un enseignement de qualité. Pressions tous les jours, augmentation du travail administratif inutile et absurde, hiérarchie de plus en plus violente. </w:t>
      </w:r>
    </w:p>
    <w:p w14:paraId="7912A92A" w14:textId="7ABCEE4C" w:rsidR="00243B34" w:rsidRDefault="00243B34" w:rsidP="006E284C">
      <w:pPr>
        <w:spacing w:after="0" w:line="240" w:lineRule="auto"/>
        <w:jc w:val="both"/>
        <w:rPr>
          <w:rFonts w:ascii="Times New Roman" w:hAnsi="Times New Roman" w:cs="Times New Roman"/>
          <w:sz w:val="24"/>
          <w:szCs w:val="24"/>
        </w:rPr>
      </w:pPr>
      <w:r w:rsidRPr="006E284C">
        <w:rPr>
          <w:rFonts w:ascii="Times New Roman" w:hAnsi="Times New Roman" w:cs="Times New Roman"/>
          <w:sz w:val="24"/>
          <w:szCs w:val="24"/>
        </w:rPr>
        <w:t xml:space="preserve">De plus, le projet du gouvernement est de rendre locale la gestion de l’école. Les missions des mairies seront élargies et cela va renforcer les inégalités entre les villes riches et les villes pauvres. Où est l’égalité des </w:t>
      </w:r>
      <w:r w:rsidR="006E284C" w:rsidRPr="006E284C">
        <w:rPr>
          <w:rFonts w:ascii="Times New Roman" w:hAnsi="Times New Roman" w:cs="Times New Roman"/>
          <w:sz w:val="24"/>
          <w:szCs w:val="24"/>
        </w:rPr>
        <w:t>droits</w:t>
      </w:r>
      <w:r w:rsidRPr="006E284C">
        <w:rPr>
          <w:rFonts w:ascii="Times New Roman" w:hAnsi="Times New Roman" w:cs="Times New Roman"/>
          <w:sz w:val="24"/>
          <w:szCs w:val="24"/>
        </w:rPr>
        <w:t xml:space="preserve"> là-dedans ? </w:t>
      </w:r>
      <w:r w:rsidR="00EF25A3" w:rsidRPr="006E284C">
        <w:rPr>
          <w:rFonts w:ascii="Times New Roman" w:hAnsi="Times New Roman" w:cs="Times New Roman"/>
          <w:sz w:val="24"/>
          <w:szCs w:val="24"/>
        </w:rPr>
        <w:t>Et les enseignants doivent-ils dépendre des différentes sensibilités politiques locales ? L’école de la république n’est pas aux ordres mais assure un service public, elle est neutre et le statut de fonctionnaire d’Etat le garantit.</w:t>
      </w:r>
    </w:p>
    <w:p w14:paraId="3D0EE44D" w14:textId="77777777" w:rsidR="006E284C" w:rsidRPr="006E284C" w:rsidRDefault="006E284C" w:rsidP="006E284C">
      <w:pPr>
        <w:spacing w:after="0" w:line="240" w:lineRule="auto"/>
        <w:jc w:val="both"/>
        <w:rPr>
          <w:rFonts w:ascii="Times New Roman" w:hAnsi="Times New Roman" w:cs="Times New Roman"/>
          <w:sz w:val="24"/>
          <w:szCs w:val="24"/>
        </w:rPr>
      </w:pPr>
    </w:p>
    <w:p w14:paraId="169470F7" w14:textId="7F594033" w:rsidR="00227E3A" w:rsidRDefault="00227E3A" w:rsidP="006E284C">
      <w:pPr>
        <w:spacing w:after="0" w:line="240" w:lineRule="auto"/>
        <w:jc w:val="both"/>
        <w:rPr>
          <w:rFonts w:ascii="Times New Roman" w:hAnsi="Times New Roman" w:cs="Times New Roman"/>
          <w:sz w:val="24"/>
          <w:szCs w:val="24"/>
        </w:rPr>
      </w:pPr>
      <w:r w:rsidRPr="006E284C">
        <w:rPr>
          <w:rFonts w:ascii="Times New Roman" w:hAnsi="Times New Roman" w:cs="Times New Roman"/>
          <w:sz w:val="24"/>
          <w:szCs w:val="24"/>
        </w:rPr>
        <w:t xml:space="preserve">Cette réforme confirme le mépris total du métier de l’enseignant. La maigre augmentation jetée à notre face ne saura compenser </w:t>
      </w:r>
      <w:r w:rsidR="00A5721F" w:rsidRPr="006E284C">
        <w:rPr>
          <w:rFonts w:ascii="Times New Roman" w:hAnsi="Times New Roman" w:cs="Times New Roman"/>
          <w:sz w:val="24"/>
          <w:szCs w:val="24"/>
        </w:rPr>
        <w:t>les attaques graves à venir. E</w:t>
      </w:r>
      <w:r w:rsidR="00C20C7B" w:rsidRPr="006E284C">
        <w:rPr>
          <w:rFonts w:ascii="Times New Roman" w:hAnsi="Times New Roman" w:cs="Times New Roman"/>
          <w:sz w:val="24"/>
          <w:szCs w:val="24"/>
        </w:rPr>
        <w:t>lle ne concernera que 30% des personnels e</w:t>
      </w:r>
      <w:r w:rsidR="00A5721F" w:rsidRPr="006E284C">
        <w:rPr>
          <w:rFonts w:ascii="Times New Roman" w:hAnsi="Times New Roman" w:cs="Times New Roman"/>
          <w:sz w:val="24"/>
          <w:szCs w:val="24"/>
        </w:rPr>
        <w:t xml:space="preserve">t rien pour les AESH qui font un métier indispensable </w:t>
      </w:r>
      <w:r w:rsidR="004A3EA7" w:rsidRPr="006E284C">
        <w:rPr>
          <w:rFonts w:ascii="Times New Roman" w:hAnsi="Times New Roman" w:cs="Times New Roman"/>
          <w:sz w:val="24"/>
          <w:szCs w:val="24"/>
        </w:rPr>
        <w:t>au bon fonctionnement</w:t>
      </w:r>
      <w:r w:rsidR="00A5721F" w:rsidRPr="006E284C">
        <w:rPr>
          <w:rFonts w:ascii="Times New Roman" w:hAnsi="Times New Roman" w:cs="Times New Roman"/>
          <w:sz w:val="24"/>
          <w:szCs w:val="24"/>
        </w:rPr>
        <w:t xml:space="preserve"> des écoles.</w:t>
      </w:r>
    </w:p>
    <w:p w14:paraId="1E00E9C1" w14:textId="77777777" w:rsidR="006E284C" w:rsidRPr="006E284C" w:rsidRDefault="006E284C" w:rsidP="006E284C">
      <w:pPr>
        <w:spacing w:after="0" w:line="240" w:lineRule="auto"/>
        <w:jc w:val="both"/>
        <w:rPr>
          <w:rFonts w:ascii="Times New Roman" w:hAnsi="Times New Roman" w:cs="Times New Roman"/>
          <w:sz w:val="24"/>
          <w:szCs w:val="24"/>
        </w:rPr>
      </w:pPr>
    </w:p>
    <w:p w14:paraId="21710A23" w14:textId="24144318" w:rsidR="00A5721F" w:rsidRDefault="00A5721F" w:rsidP="006E284C">
      <w:pPr>
        <w:spacing w:after="0" w:line="240" w:lineRule="auto"/>
        <w:jc w:val="both"/>
        <w:rPr>
          <w:rFonts w:ascii="Times New Roman" w:hAnsi="Times New Roman" w:cs="Times New Roman"/>
          <w:sz w:val="24"/>
          <w:szCs w:val="24"/>
        </w:rPr>
      </w:pPr>
      <w:r w:rsidRPr="006E284C">
        <w:rPr>
          <w:rFonts w:ascii="Times New Roman" w:hAnsi="Times New Roman" w:cs="Times New Roman"/>
          <w:sz w:val="24"/>
          <w:szCs w:val="24"/>
        </w:rPr>
        <w:t>L’inclusion des élèves</w:t>
      </w:r>
      <w:r w:rsidR="00243B34" w:rsidRPr="006E284C">
        <w:rPr>
          <w:rFonts w:ascii="Times New Roman" w:hAnsi="Times New Roman" w:cs="Times New Roman"/>
          <w:sz w:val="24"/>
          <w:szCs w:val="24"/>
        </w:rPr>
        <w:t xml:space="preserve"> en situation de</w:t>
      </w:r>
      <w:r w:rsidRPr="006E284C">
        <w:rPr>
          <w:rFonts w:ascii="Times New Roman" w:hAnsi="Times New Roman" w:cs="Times New Roman"/>
          <w:sz w:val="24"/>
          <w:szCs w:val="24"/>
        </w:rPr>
        <w:t xml:space="preserve"> handicap se fait en dépit du bon sens</w:t>
      </w:r>
      <w:r w:rsidR="00243B34" w:rsidRPr="006E284C">
        <w:rPr>
          <w:rFonts w:ascii="Times New Roman" w:hAnsi="Times New Roman" w:cs="Times New Roman"/>
          <w:sz w:val="24"/>
          <w:szCs w:val="24"/>
        </w:rPr>
        <w:t>.</w:t>
      </w:r>
      <w:r w:rsidRPr="006E284C">
        <w:rPr>
          <w:rFonts w:ascii="Times New Roman" w:hAnsi="Times New Roman" w:cs="Times New Roman"/>
          <w:sz w:val="24"/>
          <w:szCs w:val="24"/>
        </w:rPr>
        <w:t xml:space="preserve"> </w:t>
      </w:r>
      <w:r w:rsidR="00243B34" w:rsidRPr="006E284C">
        <w:rPr>
          <w:rFonts w:ascii="Times New Roman" w:hAnsi="Times New Roman" w:cs="Times New Roman"/>
          <w:sz w:val="24"/>
          <w:szCs w:val="24"/>
        </w:rPr>
        <w:t>D</w:t>
      </w:r>
      <w:r w:rsidRPr="006E284C">
        <w:rPr>
          <w:rFonts w:ascii="Times New Roman" w:hAnsi="Times New Roman" w:cs="Times New Roman"/>
          <w:sz w:val="24"/>
          <w:szCs w:val="24"/>
        </w:rPr>
        <w:t xml:space="preserve">es élèves sans notifications, </w:t>
      </w:r>
      <w:r w:rsidR="00243B34" w:rsidRPr="006E284C">
        <w:rPr>
          <w:rFonts w:ascii="Times New Roman" w:hAnsi="Times New Roman" w:cs="Times New Roman"/>
          <w:sz w:val="24"/>
          <w:szCs w:val="24"/>
        </w:rPr>
        <w:t>ou alors</w:t>
      </w:r>
      <w:r w:rsidRPr="006E284C">
        <w:rPr>
          <w:rFonts w:ascii="Times New Roman" w:hAnsi="Times New Roman" w:cs="Times New Roman"/>
          <w:sz w:val="24"/>
          <w:szCs w:val="24"/>
        </w:rPr>
        <w:t xml:space="preserve"> sans accompagnants se retrouvent en grande souffrance dans les classes, maltraités par un gouvernement qui ferme les structures spécialisées.</w:t>
      </w:r>
    </w:p>
    <w:p w14:paraId="385EA91D" w14:textId="77777777" w:rsidR="006E284C" w:rsidRPr="006E284C" w:rsidRDefault="006E284C" w:rsidP="006E284C">
      <w:pPr>
        <w:spacing w:after="0" w:line="240" w:lineRule="auto"/>
        <w:jc w:val="both"/>
        <w:rPr>
          <w:rFonts w:ascii="Times New Roman" w:hAnsi="Times New Roman" w:cs="Times New Roman"/>
          <w:sz w:val="24"/>
          <w:szCs w:val="24"/>
        </w:rPr>
      </w:pPr>
    </w:p>
    <w:p w14:paraId="1807E7DB" w14:textId="228A9C9F" w:rsidR="00C20C7B" w:rsidRDefault="00C20C7B" w:rsidP="006E284C">
      <w:pPr>
        <w:spacing w:after="0" w:line="240" w:lineRule="auto"/>
        <w:jc w:val="both"/>
        <w:rPr>
          <w:rFonts w:ascii="Times New Roman" w:hAnsi="Times New Roman" w:cs="Times New Roman"/>
          <w:sz w:val="24"/>
          <w:szCs w:val="24"/>
        </w:rPr>
      </w:pPr>
      <w:r w:rsidRPr="006E284C">
        <w:rPr>
          <w:rFonts w:ascii="Times New Roman" w:hAnsi="Times New Roman" w:cs="Times New Roman"/>
          <w:sz w:val="24"/>
          <w:szCs w:val="24"/>
        </w:rPr>
        <w:t>La gestion catastrophique de la crise sanitaire enfonce le clou et augmente la colère des collègues déjà bien présente.</w:t>
      </w:r>
    </w:p>
    <w:p w14:paraId="3AA7467F" w14:textId="77777777" w:rsidR="006E284C" w:rsidRPr="006E284C" w:rsidRDefault="006E284C" w:rsidP="006E284C">
      <w:pPr>
        <w:spacing w:after="0" w:line="240" w:lineRule="auto"/>
        <w:jc w:val="both"/>
        <w:rPr>
          <w:rFonts w:ascii="Times New Roman" w:hAnsi="Times New Roman" w:cs="Times New Roman"/>
          <w:sz w:val="24"/>
          <w:szCs w:val="24"/>
        </w:rPr>
      </w:pPr>
    </w:p>
    <w:p w14:paraId="6158CD33" w14:textId="07320573" w:rsidR="004A3EA7" w:rsidRPr="006E284C" w:rsidRDefault="004A3EA7" w:rsidP="006E284C">
      <w:pPr>
        <w:spacing w:after="0" w:line="240" w:lineRule="auto"/>
        <w:jc w:val="both"/>
        <w:rPr>
          <w:rFonts w:ascii="Times New Roman" w:hAnsi="Times New Roman" w:cs="Times New Roman"/>
          <w:sz w:val="24"/>
          <w:szCs w:val="24"/>
        </w:rPr>
      </w:pPr>
      <w:r w:rsidRPr="006E284C">
        <w:rPr>
          <w:rFonts w:ascii="Times New Roman" w:hAnsi="Times New Roman" w:cs="Times New Roman"/>
          <w:sz w:val="24"/>
          <w:szCs w:val="24"/>
        </w:rPr>
        <w:t xml:space="preserve">Pour toutes ces raisons et pour préserver le statut de fonctionnaire d’état, seul garant de la qualité de l’enseignement pour nos élèves et vos enfants, nous appelons tous les collègues à la grève le </w:t>
      </w:r>
      <w:r w:rsidRPr="006E284C">
        <w:rPr>
          <w:rFonts w:ascii="Times New Roman" w:hAnsi="Times New Roman" w:cs="Times New Roman"/>
          <w:b/>
          <w:bCs/>
          <w:sz w:val="24"/>
          <w:szCs w:val="24"/>
        </w:rPr>
        <w:t>mardi 26 janvier 2021.</w:t>
      </w:r>
    </w:p>
    <w:p w14:paraId="063BFD32" w14:textId="4F4E5C0D" w:rsidR="004A3EA7" w:rsidRDefault="004A3EA7" w:rsidP="006E284C">
      <w:pPr>
        <w:spacing w:after="0" w:line="240" w:lineRule="auto"/>
        <w:jc w:val="center"/>
        <w:rPr>
          <w:rFonts w:ascii="Times New Roman" w:hAnsi="Times New Roman" w:cs="Times New Roman"/>
          <w:b/>
          <w:bCs/>
          <w:sz w:val="24"/>
          <w:szCs w:val="24"/>
        </w:rPr>
      </w:pPr>
    </w:p>
    <w:p w14:paraId="0C2E326C" w14:textId="77777777" w:rsidR="006E284C" w:rsidRPr="006E284C" w:rsidRDefault="006E284C" w:rsidP="006E284C">
      <w:pPr>
        <w:spacing w:after="0" w:line="240" w:lineRule="auto"/>
        <w:jc w:val="center"/>
        <w:rPr>
          <w:rFonts w:ascii="Times New Roman" w:hAnsi="Times New Roman" w:cs="Times New Roman"/>
          <w:b/>
          <w:bCs/>
          <w:sz w:val="24"/>
          <w:szCs w:val="24"/>
        </w:rPr>
      </w:pPr>
    </w:p>
    <w:p w14:paraId="36C35AE7" w14:textId="06AECB61" w:rsidR="006E284C" w:rsidRPr="006E284C" w:rsidRDefault="004A3EA7" w:rsidP="006E284C">
      <w:pPr>
        <w:spacing w:after="0" w:line="240" w:lineRule="auto"/>
        <w:jc w:val="center"/>
        <w:rPr>
          <w:rFonts w:ascii="Times New Roman" w:hAnsi="Times New Roman" w:cs="Times New Roman"/>
          <w:b/>
          <w:bCs/>
          <w:sz w:val="28"/>
          <w:szCs w:val="28"/>
        </w:rPr>
      </w:pPr>
      <w:r w:rsidRPr="006E284C">
        <w:rPr>
          <w:rFonts w:ascii="Times New Roman" w:hAnsi="Times New Roman" w:cs="Times New Roman"/>
          <w:b/>
          <w:bCs/>
          <w:sz w:val="28"/>
          <w:szCs w:val="28"/>
        </w:rPr>
        <w:t>Abandon du Grenelle de l’éducation</w:t>
      </w:r>
    </w:p>
    <w:p w14:paraId="11D71B85" w14:textId="19FF5A87" w:rsidR="004A3EA7" w:rsidRPr="006E284C" w:rsidRDefault="004A3EA7" w:rsidP="006E284C">
      <w:pPr>
        <w:spacing w:after="0" w:line="240" w:lineRule="auto"/>
        <w:jc w:val="center"/>
        <w:rPr>
          <w:rFonts w:ascii="Times New Roman" w:hAnsi="Times New Roman" w:cs="Times New Roman"/>
          <w:b/>
          <w:bCs/>
          <w:sz w:val="28"/>
          <w:szCs w:val="28"/>
        </w:rPr>
      </w:pPr>
      <w:r w:rsidRPr="006E284C">
        <w:rPr>
          <w:rFonts w:ascii="Times New Roman" w:hAnsi="Times New Roman" w:cs="Times New Roman"/>
          <w:b/>
          <w:bCs/>
          <w:sz w:val="28"/>
          <w:szCs w:val="28"/>
        </w:rPr>
        <w:t>Dégel du point d’indice bloqué depuis 2010</w:t>
      </w:r>
    </w:p>
    <w:p w14:paraId="7440A8FC" w14:textId="6939CFF4" w:rsidR="004A3EA7" w:rsidRPr="006E284C" w:rsidRDefault="004A3EA7" w:rsidP="006E284C">
      <w:pPr>
        <w:spacing w:after="0" w:line="240" w:lineRule="auto"/>
        <w:jc w:val="center"/>
        <w:rPr>
          <w:rFonts w:ascii="Times New Roman" w:hAnsi="Times New Roman" w:cs="Times New Roman"/>
          <w:b/>
          <w:bCs/>
          <w:sz w:val="28"/>
          <w:szCs w:val="28"/>
        </w:rPr>
      </w:pPr>
      <w:r w:rsidRPr="006E284C">
        <w:rPr>
          <w:rFonts w:ascii="Times New Roman" w:hAnsi="Times New Roman" w:cs="Times New Roman"/>
          <w:b/>
          <w:bCs/>
          <w:sz w:val="28"/>
          <w:szCs w:val="28"/>
        </w:rPr>
        <w:t>Un vrai statut pour les AESH</w:t>
      </w:r>
    </w:p>
    <w:p w14:paraId="69EBB5AE" w14:textId="12C61BF2" w:rsidR="004A3EA7" w:rsidRPr="006E284C" w:rsidRDefault="004A3EA7" w:rsidP="006E284C">
      <w:pPr>
        <w:spacing w:after="0" w:line="240" w:lineRule="auto"/>
        <w:jc w:val="center"/>
        <w:rPr>
          <w:rFonts w:ascii="Times New Roman" w:hAnsi="Times New Roman" w:cs="Times New Roman"/>
          <w:b/>
          <w:bCs/>
          <w:sz w:val="28"/>
          <w:szCs w:val="28"/>
        </w:rPr>
      </w:pPr>
      <w:r w:rsidRPr="006E284C">
        <w:rPr>
          <w:rFonts w:ascii="Times New Roman" w:hAnsi="Times New Roman" w:cs="Times New Roman"/>
          <w:b/>
          <w:bCs/>
          <w:sz w:val="28"/>
          <w:szCs w:val="28"/>
        </w:rPr>
        <w:t>Titularisation immédiate des professeurs contractuels.</w:t>
      </w:r>
    </w:p>
    <w:p w14:paraId="552ABDB2" w14:textId="451C314A" w:rsidR="0008113D" w:rsidRPr="006E284C" w:rsidRDefault="0008113D" w:rsidP="006E284C">
      <w:pPr>
        <w:spacing w:after="0" w:line="240" w:lineRule="auto"/>
        <w:jc w:val="center"/>
        <w:rPr>
          <w:rFonts w:ascii="Times New Roman" w:hAnsi="Times New Roman" w:cs="Times New Roman"/>
          <w:b/>
          <w:bCs/>
          <w:sz w:val="28"/>
          <w:szCs w:val="28"/>
        </w:rPr>
      </w:pPr>
      <w:r w:rsidRPr="006E284C">
        <w:rPr>
          <w:rFonts w:ascii="Times New Roman" w:hAnsi="Times New Roman" w:cs="Times New Roman"/>
          <w:b/>
          <w:bCs/>
          <w:sz w:val="28"/>
          <w:szCs w:val="28"/>
        </w:rPr>
        <w:t>Ouverture de tous les postes nécessaires</w:t>
      </w:r>
    </w:p>
    <w:sectPr w:rsidR="0008113D" w:rsidRPr="006E28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69"/>
    <w:rsid w:val="00050216"/>
    <w:rsid w:val="0008113D"/>
    <w:rsid w:val="00227E3A"/>
    <w:rsid w:val="00243B34"/>
    <w:rsid w:val="004A3EA7"/>
    <w:rsid w:val="006238ED"/>
    <w:rsid w:val="006E284C"/>
    <w:rsid w:val="007A7769"/>
    <w:rsid w:val="008F4505"/>
    <w:rsid w:val="00A5721F"/>
    <w:rsid w:val="00C20C7B"/>
    <w:rsid w:val="00C96D08"/>
    <w:rsid w:val="00EF25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A7E3"/>
  <w15:chartTrackingRefBased/>
  <w15:docId w15:val="{945AA972-CAF8-4FC6-A412-CD1DAA10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481</Words>
  <Characters>2646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Rene-Emmanuel ADELAÏDE</dc:creator>
  <cp:keywords/>
  <dc:description/>
  <cp:lastModifiedBy>César</cp:lastModifiedBy>
  <cp:revision>4</cp:revision>
  <dcterms:created xsi:type="dcterms:W3CDTF">2021-01-20T09:15:00Z</dcterms:created>
  <dcterms:modified xsi:type="dcterms:W3CDTF">2021-01-20T20:26:00Z</dcterms:modified>
</cp:coreProperties>
</file>